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9B1" w:rsidRPr="00DA17A7" w:rsidRDefault="00FC49B1" w:rsidP="00013A26">
      <w:pPr>
        <w:pStyle w:val="Heading1"/>
        <w:rPr>
          <w:rFonts w:eastAsia="Times New Roman"/>
        </w:rPr>
      </w:pPr>
      <w:r w:rsidRPr="00DA17A7">
        <w:rPr>
          <w:rFonts w:eastAsia="Times New Roman"/>
        </w:rPr>
        <w:t>THE CHEMISTRY OF THE COFFEE BEAN</w:t>
      </w:r>
    </w:p>
    <w:p w:rsidR="00FC49B1" w:rsidRPr="00DA17A7" w:rsidRDefault="00FC49B1"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When the vast extent of the coffee business is considered, together with the intimate connection which coffee has with the daily life of the average human, the relatively small amount of accurate knowledge which we possess regarding the chemical constituents and the physiological action of coffee is productive of amazement.</w:t>
      </w:r>
    </w:p>
    <w:p w:rsidR="00FC49B1" w:rsidRPr="00DA17A7" w:rsidRDefault="00FC49B1"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True, a painstaking compilation of all the scientific and semi-scientific work done upon coffee furnishes quite a compendium of data, the value of which is not commensurate with its quantity, because of the spasmodic nature of the investigations and the non-conclusive character of the results so far obtained. The following general survey of the field argues in favor of the promulgation of well-ordered and systematic research, of the type now in progress at several places in the United States, into the chemical behavior of coffee throughout the various processes to which it is subjected in the course of its preparation for human consumption.</w:t>
      </w:r>
    </w:p>
    <w:p w:rsidR="00FC49B1" w:rsidRDefault="00FC49B1" w:rsidP="00C82653">
      <w:pPr>
        <w:sectPr w:rsidR="00FC49B1" w:rsidSect="00C82653">
          <w:footerReference w:type="default" r:id="rId4"/>
          <w:pgSz w:w="12240" w:h="15840"/>
          <w:pgMar w:top="1440" w:right="1440" w:bottom="1440" w:left="1440" w:header="720" w:footer="720" w:gutter="0"/>
          <w:cols w:space="720"/>
          <w:docGrid w:linePitch="360"/>
        </w:sectPr>
      </w:pPr>
    </w:p>
    <w:p w:rsidR="00FC49B1" w:rsidRDefault="00FC49B1" w:rsidP="00C82653">
      <w:pPr>
        <w:sectPr w:rsidR="00FC49B1" w:rsidSect="00C82653">
          <w:footerReference w:type="default" r:id="rId5"/>
          <w:type w:val="continuous"/>
          <w:pgSz w:w="12240" w:h="15840"/>
          <w:pgMar w:top="1440" w:right="1440" w:bottom="1440" w:left="1440" w:header="720" w:footer="720" w:gutter="0"/>
          <w:cols w:space="720"/>
          <w:docGrid w:linePitch="360"/>
        </w:sectPr>
      </w:pPr>
      <w:subDoc r:id="rId6"/>
    </w:p>
    <w:p w:rsidR="00FC49B1" w:rsidRDefault="00FC49B1" w:rsidP="00C82653">
      <w:pPr>
        <w:sectPr w:rsidR="00FC49B1" w:rsidSect="00C82653">
          <w:footerReference w:type="default" r:id="rId7"/>
          <w:type w:val="continuous"/>
          <w:pgSz w:w="12240" w:h="15840"/>
          <w:pgMar w:top="1440" w:right="1440" w:bottom="1440" w:left="1440" w:header="720" w:footer="720" w:gutter="0"/>
          <w:cols w:space="720"/>
          <w:docGrid w:linePitch="360"/>
        </w:sectPr>
      </w:pPr>
      <w:subDoc r:id="rId8"/>
    </w:p>
    <w:p w:rsidR="00FC49B1" w:rsidRDefault="00FC49B1" w:rsidP="00C82653">
      <w:pPr>
        <w:sectPr w:rsidR="00FC49B1" w:rsidSect="00C82653">
          <w:footerReference w:type="default" r:id="rId9"/>
          <w:type w:val="continuous"/>
          <w:pgSz w:w="12240" w:h="15840"/>
          <w:pgMar w:top="1440" w:right="1440" w:bottom="1440" w:left="1440" w:header="720" w:footer="720" w:gutter="0"/>
          <w:cols w:space="720"/>
          <w:docGrid w:linePitch="360"/>
        </w:sectPr>
      </w:pPr>
      <w:subDoc r:id="rId10"/>
    </w:p>
    <w:p w:rsidR="00FC49B1" w:rsidRDefault="00FC49B1" w:rsidP="00C82653">
      <w:pPr>
        <w:sectPr w:rsidR="00FC49B1" w:rsidSect="00C82653">
          <w:footerReference w:type="default" r:id="rId11"/>
          <w:type w:val="continuous"/>
          <w:pgSz w:w="12240" w:h="15840"/>
          <w:pgMar w:top="1440" w:right="1440" w:bottom="1440" w:left="1440" w:header="720" w:footer="720" w:gutter="0"/>
          <w:cols w:space="720"/>
          <w:docGrid w:linePitch="360"/>
        </w:sectPr>
      </w:pPr>
      <w:subDoc r:id="rId12"/>
    </w:p>
    <w:p w:rsidR="00FC49B1" w:rsidRPr="00DA17A7" w:rsidRDefault="00FC49B1" w:rsidP="00A77256">
      <w:pPr>
        <w:spacing w:before="100" w:beforeAutospacing="1" w:after="100" w:afterAutospacing="1" w:line="240" w:lineRule="auto"/>
        <w:rPr>
          <w:rFonts w:ascii="Times New Roman" w:eastAsia="Times New Roman" w:hAnsi="Times New Roman" w:cs="Times New Roman"/>
          <w:sz w:val="24"/>
          <w:szCs w:val="24"/>
        </w:rPr>
      </w:pPr>
      <w:subDoc r:id="rId13"/>
      <w:r w:rsidRPr="00DA17A7">
        <w:rPr>
          <w:rFonts w:ascii="Times New Roman" w:eastAsia="Times New Roman" w:hAnsi="Times New Roman" w:cs="Times New Roman"/>
          <w:sz w:val="24"/>
          <w:szCs w:val="24"/>
        </w:rPr>
        <w:br/>
      </w:r>
    </w:p>
    <w:p w:rsidR="00FC49B1" w:rsidRDefault="00FC49B1"/>
    <w:sectPr w:rsidR="00FC49B1" w:rsidSect="00C82653">
      <w:footerReference w:type="default" r:id="rId14"/>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30" w:rsidRDefault="00D10830">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653" w:rsidRDefault="00C82653">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653" w:rsidRDefault="00C82653">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653" w:rsidRDefault="00C82653">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653" w:rsidRDefault="00C82653">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653" w:rsidRDefault="00C82653">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A7"/>
    <w:rsid w:val="00013A26"/>
    <w:rsid w:val="004620ED"/>
    <w:rsid w:val="00634336"/>
    <w:rsid w:val="00864F56"/>
    <w:rsid w:val="008B308C"/>
    <w:rsid w:val="009B2CE4"/>
    <w:rsid w:val="009B56CC"/>
    <w:rsid w:val="00A77256"/>
    <w:rsid w:val="00C82653"/>
    <w:rsid w:val="00D10830"/>
    <w:rsid w:val="00D66611"/>
    <w:rsid w:val="00D77823"/>
    <w:rsid w:val="00DA17A7"/>
    <w:rsid w:val="00F77CE9"/>
    <w:rsid w:val="00F862C3"/>
    <w:rsid w:val="00FC4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FC665DDF-AD61-4F13-A5FE-C90FBC9F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13A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17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7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7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7A7"/>
    <w:rPr>
      <w:rFonts w:ascii="Times New Roman" w:eastAsia="Times New Roman" w:hAnsi="Times New Roman" w:cs="Times New Roman"/>
      <w:b/>
      <w:bCs/>
      <w:sz w:val="27"/>
      <w:szCs w:val="27"/>
    </w:rPr>
  </w:style>
  <w:style w:type="character" w:customStyle="1" w:styleId="smcap">
    <w:name w:val="smcap"/>
    <w:basedOn w:val="DefaultParagraphFont"/>
    <w:rsid w:val="00DA17A7"/>
  </w:style>
  <w:style w:type="paragraph" w:customStyle="1" w:styleId="noin">
    <w:name w:val="noin"/>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DA17A7"/>
  </w:style>
  <w:style w:type="character" w:customStyle="1" w:styleId="caps">
    <w:name w:val="caps"/>
    <w:basedOn w:val="DefaultParagraphFont"/>
    <w:rsid w:val="00DA17A7"/>
  </w:style>
  <w:style w:type="paragraph" w:styleId="NormalWeb">
    <w:name w:val="Normal (Web)"/>
    <w:basedOn w:val="Normal"/>
    <w:uiPriority w:val="99"/>
    <w:semiHidden/>
    <w:unhideWhenUsed/>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7A7"/>
    <w:rPr>
      <w:color w:val="0000FF"/>
      <w:u w:val="single"/>
    </w:rPr>
  </w:style>
  <w:style w:type="character" w:customStyle="1" w:styleId="pagenum">
    <w:name w:val="pagenum"/>
    <w:basedOn w:val="DefaultParagraphFont"/>
    <w:rsid w:val="00DA17A7"/>
  </w:style>
  <w:style w:type="paragraph" w:customStyle="1" w:styleId="hang2">
    <w:name w:val="hang2"/>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ve">
    <w:name w:val="above"/>
    <w:basedOn w:val="DefaultParagraphFont"/>
    <w:rsid w:val="00DA17A7"/>
  </w:style>
  <w:style w:type="character" w:customStyle="1" w:styleId="below">
    <w:name w:val="below"/>
    <w:basedOn w:val="DefaultParagraphFont"/>
    <w:rsid w:val="00DA17A7"/>
  </w:style>
  <w:style w:type="paragraph" w:styleId="BalloonText">
    <w:name w:val="Balloon Text"/>
    <w:basedOn w:val="Normal"/>
    <w:link w:val="BalloonTextChar"/>
    <w:uiPriority w:val="99"/>
    <w:semiHidden/>
    <w:unhideWhenUsed/>
    <w:rsid w:val="00DA1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7A7"/>
    <w:rPr>
      <w:rFonts w:ascii="Tahoma" w:hAnsi="Tahoma" w:cs="Tahoma"/>
      <w:sz w:val="16"/>
      <w:szCs w:val="16"/>
    </w:rPr>
  </w:style>
  <w:style w:type="paragraph" w:styleId="Header">
    <w:name w:val="header"/>
    <w:basedOn w:val="Normal"/>
    <w:link w:val="HeaderChar"/>
    <w:uiPriority w:val="99"/>
    <w:unhideWhenUsed/>
    <w:rsid w:val="00D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830"/>
  </w:style>
  <w:style w:type="paragraph" w:styleId="Footer">
    <w:name w:val="footer"/>
    <w:basedOn w:val="Normal"/>
    <w:link w:val="FooterChar"/>
    <w:uiPriority w:val="99"/>
    <w:unhideWhenUsed/>
    <w:rsid w:val="00D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830"/>
  </w:style>
  <w:style w:type="character" w:customStyle="1" w:styleId="Heading1Char">
    <w:name w:val="Heading 1 Char"/>
    <w:basedOn w:val="DefaultParagraphFont"/>
    <w:link w:val="Heading1"/>
    <w:uiPriority w:val="9"/>
    <w:rsid w:val="00013A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ubDocument" Target="Artificial%20Aging.docx" TargetMode="External"/><Relationship Id="rId13" Type="http://schemas.openxmlformats.org/officeDocument/2006/relationships/subDocument" Target="Alkaloids.docx" TargetMode="External"/><Relationship Id="rId3" Type="http://schemas.openxmlformats.org/officeDocument/2006/relationships/webSettings" Target="webSettings.xml"/><Relationship Id="rId7" Type="http://schemas.openxmlformats.org/officeDocument/2006/relationships/footer" Target="footer3.xml"/><Relationship Id="rId12" Type="http://schemas.openxmlformats.org/officeDocument/2006/relationships/subDocument" Target="Acids.doc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subDocument" Target="Green%20Coffee.docx" TargetMode="External"/><Relationship Id="rId11" Type="http://schemas.openxmlformats.org/officeDocument/2006/relationships/footer" Target="footer5.xml"/><Relationship Id="rId5" Type="http://schemas.openxmlformats.org/officeDocument/2006/relationships/footer" Target="footer2.xml"/><Relationship Id="rId15" Type="http://schemas.openxmlformats.org/officeDocument/2006/relationships/fontTable" Target="fontTable.xml"/><Relationship Id="rId10" Type="http://schemas.openxmlformats.org/officeDocument/2006/relationships/subDocument" Target="Damaged%20Coffee.docx" TargetMode="External"/><Relationship Id="rId4" Type="http://schemas.openxmlformats.org/officeDocument/2006/relationships/footer" Target="footer1.xml"/><Relationship Id="rId9" Type="http://schemas.openxmlformats.org/officeDocument/2006/relationships/footer" Target="footer4.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Kurt S</cp:lastModifiedBy>
  <cp:revision>2</cp:revision>
  <dcterms:created xsi:type="dcterms:W3CDTF">2016-06-03T01:26:00Z</dcterms:created>
  <dcterms:modified xsi:type="dcterms:W3CDTF">2016-06-03T01:26:00Z</dcterms:modified>
</cp:coreProperties>
</file>